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8F" w:rsidRDefault="00F2698F" w:rsidP="00557C2B"/>
    <w:tbl>
      <w:tblPr>
        <w:tblW w:w="11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236"/>
      </w:tblGrid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FF0000"/>
                <w:lang w:eastAsia="es-ES"/>
              </w:rPr>
              <w:t>EXAMEN:     Pendulares DCG.       Nº  Preguntas</w:t>
            </w:r>
            <w:proofErr w:type="gramStart"/>
            <w:r w:rsidRPr="00F2698F">
              <w:rPr>
                <w:rFonts w:ascii="Calibri" w:eastAsia="Times New Roman" w:hAnsi="Calibri" w:cs="Calibri"/>
                <w:color w:val="FF0000"/>
                <w:lang w:eastAsia="es-ES"/>
              </w:rPr>
              <w:t>:  13</w:t>
            </w:r>
            <w:proofErr w:type="gramEnd"/>
            <w:r w:rsidRPr="00F2698F">
              <w:rPr>
                <w:rFonts w:ascii="Calibri" w:eastAsia="Times New Roman" w:hAnsi="Calibri" w:cs="Calibri"/>
                <w:color w:val="FF0000"/>
                <w:lang w:eastAsia="es-ES"/>
              </w:rPr>
              <w:t>.        Nº  Específicas:     12 Dificultad total 3,46153846153846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CGA DCG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La distancia de la barra de control a nuestro pecho es una indicación bastante certera  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De si subimos o bajamos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Del ángulo de ataque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De la actitud de la aeronave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Ninguna de las anteriores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A63E1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Por qué el ángulo de ataque (AOA) en un ala delta de un pendular es mayor en la sección r</w:t>
            </w:r>
            <w:r w:rsidR="0097585B">
              <w:rPr>
                <w:rFonts w:ascii="Arial" w:eastAsia="Times New Roman" w:hAnsi="Arial" w:cs="Arial"/>
                <w:b/>
                <w:bCs/>
                <w:lang w:eastAsia="es-ES"/>
              </w:rPr>
              <w:t>aíz del ala que en los extremos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Para dar estabilidad en el eje de profundidad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A63E1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Para</w:t>
            </w:r>
            <w:r w:rsidR="00F2698F" w:rsidRPr="00F2698F">
              <w:rPr>
                <w:rFonts w:ascii="Arial" w:eastAsia="Times New Roman" w:hAnsi="Arial" w:cs="Arial"/>
                <w:lang w:eastAsia="es-ES"/>
              </w:rPr>
              <w:t xml:space="preserve"> que la </w:t>
            </w:r>
            <w:r w:rsidRPr="00F2698F">
              <w:rPr>
                <w:rFonts w:ascii="Arial" w:eastAsia="Times New Roman" w:hAnsi="Arial" w:cs="Arial"/>
                <w:lang w:eastAsia="es-ES"/>
              </w:rPr>
              <w:t>pérdida</w:t>
            </w:r>
            <w:r w:rsidR="00F2698F" w:rsidRPr="00F2698F">
              <w:rPr>
                <w:rFonts w:ascii="Arial" w:eastAsia="Times New Roman" w:hAnsi="Arial" w:cs="Arial"/>
                <w:lang w:eastAsia="es-ES"/>
              </w:rPr>
              <w:t xml:space="preserve"> se produzca primero en la raíz facilitando una entrada en pérdida progresiva y sin meter </w:t>
            </w:r>
            <w:r w:rsidRPr="00F2698F">
              <w:rPr>
                <w:rFonts w:ascii="Arial" w:eastAsia="Times New Roman" w:hAnsi="Arial" w:cs="Arial"/>
                <w:lang w:eastAsia="es-ES"/>
              </w:rPr>
              <w:t>ningún</w:t>
            </w:r>
            <w:r w:rsidR="00F2698F" w:rsidRPr="00F2698F">
              <w:rPr>
                <w:rFonts w:ascii="Arial" w:eastAsia="Times New Roman" w:hAnsi="Arial" w:cs="Arial"/>
                <w:lang w:eastAsia="es-ES"/>
              </w:rPr>
              <w:t xml:space="preserve"> plano.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Con mucha velocidad, los extremos del ala tienen AOA negativo y tienden a elevar el morro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Un aumento del peso del ULM: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No afectará a la velocidad de pérdida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Hará que entre en perdida a una velocidad indicada mayor, y a menor ángulo de ataque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Hará que entre en perdida a una velocidad indicada mayor, pero el ángulo de ataque será el mismo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Hará que entre en perdida a una velocidad indicada menor, y a menor ángulo de ataque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97585B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Un pendular es más cansado y exigente físicamen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te que una aeronave de ala fija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97585B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Por qué un pendular es mucho más vulnerable en tierra con fuertes vie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ntos que otro tipo de aeronaves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por tener usualmente gran superficie alar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Por su baja carga alar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Por ser sus planos </w:t>
            </w:r>
            <w:r w:rsidR="0097585B" w:rsidRPr="00F2698F">
              <w:rPr>
                <w:rFonts w:ascii="Arial" w:eastAsia="Times New Roman" w:hAnsi="Arial" w:cs="Arial"/>
                <w:lang w:eastAsia="es-ES"/>
              </w:rPr>
              <w:t>móviles</w:t>
            </w:r>
            <w:r w:rsidRPr="00F2698F">
              <w:rPr>
                <w:rFonts w:ascii="Arial" w:eastAsia="Times New Roman" w:hAnsi="Arial" w:cs="Arial"/>
                <w:lang w:eastAsia="es-ES"/>
              </w:rPr>
              <w:t xml:space="preserve"> y poder cazar viento por su </w:t>
            </w:r>
            <w:r w:rsidR="0097585B" w:rsidRPr="00F2698F">
              <w:rPr>
                <w:rFonts w:ascii="Arial" w:eastAsia="Times New Roman" w:hAnsi="Arial" w:cs="Arial"/>
                <w:lang w:eastAsia="es-ES"/>
              </w:rPr>
              <w:t>intradós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¿A </w:t>
            </w:r>
            <w:r w:rsidR="0097585B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qué</w:t>
            </w: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velocidad es menor la resistencia inducida?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Mejor </w:t>
            </w:r>
            <w:r w:rsidR="0097585B" w:rsidRPr="00F2698F">
              <w:rPr>
                <w:rFonts w:ascii="Arial" w:eastAsia="Times New Roman" w:hAnsi="Arial" w:cs="Arial"/>
                <w:lang w:eastAsia="es-ES"/>
              </w:rPr>
              <w:t>ángulo</w:t>
            </w:r>
            <w:r w:rsidRPr="00F2698F">
              <w:rPr>
                <w:rFonts w:ascii="Arial" w:eastAsia="Times New Roman" w:hAnsi="Arial" w:cs="Arial"/>
                <w:lang w:eastAsia="es-ES"/>
              </w:rPr>
              <w:t xml:space="preserve"> ascensional.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Velocidad de despegue.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Velocidad de maniobra.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Velocidad de pérdida.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El aumento del factor de carga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impide el descenso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disminuye la velocidad de perdida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impide el viraje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aumenta la velocidad de pérdida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El tejido de la vela de un pendular no envejece, porque es </w:t>
            </w:r>
            <w:proofErr w:type="spellStart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dracon</w:t>
            </w:r>
            <w:proofErr w:type="spellEnd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, material resistente a los rayos UV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Un aumento del factor de carga en el ULM: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Hará que entre en perdida a una velocidad indicada mayor, pero el ángulo de ataque será el mismo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Hará que entre en perdida a una velocidad indicada menor, y a menor ángulo de ataque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No afectará a la velocidad de pérdida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Hará que entre en perdida a una velocidad indicada mayor, y a menor ángulo de ataque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97585B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¿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Qué función cumple la tr</w:t>
            </w:r>
            <w:r w:rsidR="00B4094D">
              <w:rPr>
                <w:rFonts w:ascii="Arial" w:eastAsia="Times New Roman" w:hAnsi="Arial" w:cs="Arial"/>
                <w:b/>
                <w:bCs/>
                <w:lang w:eastAsia="es-ES"/>
              </w:rPr>
              <w:t>ansversal de un ala de pendular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Carga todo el peso del carro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Mantiene los cables superiores en su sitio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ninguna de las anteriores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Mantiene fijo el ángulo de morro, tensando la vela a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traves</w:t>
            </w:r>
            <w:proofErr w:type="spellEnd"/>
            <w:r w:rsidRPr="00F2698F">
              <w:rPr>
                <w:rFonts w:ascii="Arial" w:eastAsia="Times New Roman" w:hAnsi="Arial" w:cs="Arial"/>
                <w:lang w:eastAsia="es-ES"/>
              </w:rPr>
              <w:t xml:space="preserve"> de los tubos de borde de ataque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¿Qué puede ocurrir si actuamos bruscamente sobre el mando de profundidad del avión durante la recuperación de una pérdida, al tratar de nivelar nuestra posición?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Aumento de la guiñada adversa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Aparición de pérdidas secundarias.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Aumento excesivo del factor de carga negativo.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Falta de </w:t>
            </w:r>
            <w:r w:rsidR="00B4094D" w:rsidRPr="00F2698F">
              <w:rPr>
                <w:rFonts w:ascii="Arial" w:eastAsia="Times New Roman" w:hAnsi="Arial" w:cs="Arial"/>
                <w:lang w:eastAsia="es-ES"/>
              </w:rPr>
              <w:t>refrigeración</w:t>
            </w:r>
            <w:r w:rsidRPr="00F2698F">
              <w:rPr>
                <w:rFonts w:ascii="Arial" w:eastAsia="Times New Roman" w:hAnsi="Arial" w:cs="Arial"/>
                <w:lang w:eastAsia="es-ES"/>
              </w:rPr>
              <w:t xml:space="preserve"> del motor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Un aumento del factor de carga (N) puede llegar a romper la estructura del avión pero anteriormente a esa situación límite provoca también: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Aumento de la velocidad de pérdida.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Dificulta el descenso.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No provoca nada de estas cosas.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Disminución de la velocidad de pérdida.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¿Para qué sirve la chapa doblada que va unida al borde de fuga del timón de dirección?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Para evitar el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flutter</w:t>
            </w:r>
            <w:proofErr w:type="spell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Existe en algunos modelos, generalmente para reforzar el borde de fuga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Para compensar el flujo asimétrico de la hélice sobre el estabilizador vertical, y que no tengamos que hacer mucho esfuerzo en el pedal en vuelo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Para ayudar al alabeo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¿Qué marca el indicador de presión de colector o </w:t>
            </w:r>
            <w:proofErr w:type="spellStart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manifold</w:t>
            </w:r>
            <w:proofErr w:type="spellEnd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a motor parado en tierra?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Máximo a la derecha.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Presión atmosférica.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Mínimo a la izquierda.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La mitad.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El anemómetro mide 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La velocidad pura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ninguna de las anteriores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Diferencia entre presión estática y dinámica en reposo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Diferencia de presión de impacto y presión estática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En el movimiento de la bola actúan las fuerzas de 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Precisión y rigidez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Peso y fuerza centrífuga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Peso y gravedad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Peso y aerodinámica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Al aplicar calor al carburador: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Como consecuencia de la mezcla pobre se reducen las R.P.M.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Se enriquece la mezcla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La relación de mezcla no experimenta ninguna variación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Se empobrece la mezcla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En un ascenso con un motor alternativo atmosférico la potencia.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Se mantiene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Disminuye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Aumenta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No le afecta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La viscosidad del aceite depende de: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Cantidad de aceite.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Presión de aceite.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Temperatura del aceite.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Presión externa.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A mayor altitud de densidad la eficiencia de la hélice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Disminuye porque la hélice ejerce menos fuerza en aire denso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Se reduce 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Aumenta porque las palas tienen menos rozamiento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Permanece constante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gramStart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un</w:t>
            </w:r>
            <w:proofErr w:type="gramEnd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motor atmosférico, En un ascenso con RPM constante y gases en una posición constante.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Va disminuyendo la presión de admisión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Va disminuyendo las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Rpm´s</w:t>
            </w:r>
            <w:proofErr w:type="spell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Permanecen constantes las Rpm y la presión de admisión.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Va aumentando la presión de admisión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A que instrumento proporciona presión dinámica el tubo </w:t>
            </w:r>
            <w:proofErr w:type="spellStart"/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pitot</w:t>
            </w:r>
            <w:proofErr w:type="spell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Altímetro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Indicador de virajes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Ninguna es correcta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Varióm</w:t>
            </w:r>
            <w:bookmarkStart w:id="0" w:name="_GoBack"/>
            <w:bookmarkEnd w:id="0"/>
            <w:r w:rsidRPr="00F2698F">
              <w:rPr>
                <w:rFonts w:ascii="Arial" w:eastAsia="Times New Roman" w:hAnsi="Arial" w:cs="Arial"/>
                <w:lang w:eastAsia="es-ES"/>
              </w:rPr>
              <w:t>etro</w:t>
            </w:r>
            <w:proofErr w:type="spell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Los instrumentos basados en las propiedades giroscópicas son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Horizonte artificial, natural, indicador de dirección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Direccional y </w:t>
            </w:r>
            <w:r w:rsidR="00B4094D" w:rsidRPr="00F2698F">
              <w:rPr>
                <w:rFonts w:ascii="Arial" w:eastAsia="Times New Roman" w:hAnsi="Arial" w:cs="Arial"/>
                <w:lang w:eastAsia="es-ES"/>
              </w:rPr>
              <w:t>brújula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Horizonte artificial,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girodireccional</w:t>
            </w:r>
            <w:proofErr w:type="spellEnd"/>
            <w:r w:rsidRPr="00F2698F">
              <w:rPr>
                <w:rFonts w:ascii="Arial" w:eastAsia="Times New Roman" w:hAnsi="Arial" w:cs="Arial"/>
                <w:lang w:eastAsia="es-ES"/>
              </w:rPr>
              <w:t>, GPS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Horizonte artificial,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girodireccional</w:t>
            </w:r>
            <w:proofErr w:type="spellEnd"/>
            <w:r w:rsidRPr="00F2698F">
              <w:rPr>
                <w:rFonts w:ascii="Arial" w:eastAsia="Times New Roman" w:hAnsi="Arial" w:cs="Arial"/>
                <w:lang w:eastAsia="es-ES"/>
              </w:rPr>
              <w:t>, bastón y bola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B4094D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Cuál</w:t>
            </w:r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es el desplazamiento de un motor </w:t>
            </w:r>
            <w:proofErr w:type="spellStart"/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multicilíndrico</w:t>
            </w:r>
            <w:proofErr w:type="spellEnd"/>
            <w:proofErr w:type="gramStart"/>
            <w:r w:rsidR="00F2698F"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  <w:proofErr w:type="gram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Desplazamiento lineal en los motores tipo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Boxer</w:t>
            </w:r>
            <w:proofErr w:type="spell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Área por carrera del embolo por número de cilindros.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Área por longitud.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Desplazamiento lineal en los motores tipo de estrella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2698F">
              <w:rPr>
                <w:rFonts w:ascii="Arial" w:eastAsia="Times New Roman" w:hAnsi="Arial" w:cs="Arial"/>
                <w:b/>
                <w:bCs/>
                <w:lang w:eastAsia="es-ES"/>
              </w:rPr>
              <w:t>Cuando actuamos el botón de reglaje del altímetro: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>El altímetro carece de ningún sistema de reglaje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Modificamos sólo la lectura de la ventanilla de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Kolsman</w:t>
            </w:r>
            <w:proofErr w:type="spellEnd"/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Modificamos sólo las agujas, pues la lectura de la ventanilla de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Kolsman</w:t>
            </w:r>
            <w:proofErr w:type="spellEnd"/>
            <w:r w:rsidRPr="00F2698F">
              <w:rPr>
                <w:rFonts w:ascii="Arial" w:eastAsia="Times New Roman" w:hAnsi="Arial" w:cs="Arial"/>
                <w:lang w:eastAsia="es-ES"/>
              </w:rPr>
              <w:t xml:space="preserve"> se modifica </w:t>
            </w:r>
            <w:r w:rsidR="00B4094D" w:rsidRPr="00F2698F">
              <w:rPr>
                <w:rFonts w:ascii="Arial" w:eastAsia="Times New Roman" w:hAnsi="Arial" w:cs="Arial"/>
                <w:lang w:eastAsia="es-ES"/>
              </w:rPr>
              <w:t>sola</w:t>
            </w:r>
            <w:r w:rsidRPr="00F2698F">
              <w:rPr>
                <w:rFonts w:ascii="Arial" w:eastAsia="Times New Roman" w:hAnsi="Arial" w:cs="Arial"/>
                <w:lang w:eastAsia="es-ES"/>
              </w:rPr>
              <w:t xml:space="preserve"> al cambiar la presión atmosférica</w:t>
            </w:r>
          </w:p>
        </w:tc>
      </w:tr>
      <w:tr w:rsidR="00F2698F" w:rsidRPr="00F2698F" w:rsidTr="00F2698F">
        <w:trPr>
          <w:divId w:val="1114401973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2698F">
              <w:rPr>
                <w:rFonts w:ascii="Calibri" w:eastAsia="Times New Roman" w:hAnsi="Calibri" w:cs="Calibri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98F" w:rsidRPr="00F2698F" w:rsidRDefault="00F2698F" w:rsidP="00F2698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2698F">
              <w:rPr>
                <w:rFonts w:ascii="Arial" w:eastAsia="Times New Roman" w:hAnsi="Arial" w:cs="Arial"/>
                <w:lang w:eastAsia="es-ES"/>
              </w:rPr>
              <w:t xml:space="preserve">Modificamos tanto la lectura de las agujas, como la de la ventanilla de </w:t>
            </w:r>
            <w:proofErr w:type="spellStart"/>
            <w:r w:rsidRPr="00F2698F">
              <w:rPr>
                <w:rFonts w:ascii="Arial" w:eastAsia="Times New Roman" w:hAnsi="Arial" w:cs="Arial"/>
                <w:lang w:eastAsia="es-ES"/>
              </w:rPr>
              <w:t>Kolsman</w:t>
            </w:r>
            <w:proofErr w:type="spellEnd"/>
          </w:p>
        </w:tc>
      </w:tr>
    </w:tbl>
    <w:p w:rsidR="00C025CE" w:rsidRPr="00557C2B" w:rsidRDefault="00C025CE" w:rsidP="00557C2B"/>
    <w:sectPr w:rsidR="00C025CE" w:rsidRPr="00557C2B" w:rsidSect="003472FF">
      <w:pgSz w:w="11906" w:h="16838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2E15FE"/>
    <w:rsid w:val="0031792A"/>
    <w:rsid w:val="003472FF"/>
    <w:rsid w:val="00557C2B"/>
    <w:rsid w:val="005B0403"/>
    <w:rsid w:val="0097585B"/>
    <w:rsid w:val="00A625CF"/>
    <w:rsid w:val="00B4094D"/>
    <w:rsid w:val="00C025CE"/>
    <w:rsid w:val="00F2698F"/>
    <w:rsid w:val="00FA63E1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EE78-56EC-4FBC-BEDF-064DDFD1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VERDAGUER FERNANDO</dc:creator>
  <cp:keywords/>
  <dc:description/>
  <cp:lastModifiedBy>ROSELLO VERDAGUER FERNANDO</cp:lastModifiedBy>
  <cp:revision>6</cp:revision>
  <dcterms:created xsi:type="dcterms:W3CDTF">2019-09-11T12:05:00Z</dcterms:created>
  <dcterms:modified xsi:type="dcterms:W3CDTF">2019-09-11T12:25:00Z</dcterms:modified>
</cp:coreProperties>
</file>